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C450" w14:textId="77777777" w:rsidR="00E861DA" w:rsidRPr="00C81387" w:rsidRDefault="00000000" w:rsidP="00477051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477051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477051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477051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477051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477051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477051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477051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477051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3D06AB2" w:rsidR="00E861DA" w:rsidRPr="004E03C6" w:rsidRDefault="00344C92" w:rsidP="00477051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D9A1C95" w14:textId="2C476BE1" w:rsid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4B0251DB" w14:textId="77777777" w:rsidR="004E03C6" w:rsidRP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28AD9E74" w14:textId="27A49E9C" w:rsidR="004E03C6" w:rsidRDefault="004E03C6" w:rsidP="0047705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716591AC" w14:textId="12486DB0" w:rsidR="004E03C6" w:rsidRDefault="004E03C6" w:rsidP="00477051">
      <w:pPr>
        <w:pStyle w:val="PargrafodaLista"/>
        <w:numPr>
          <w:ilvl w:val="0"/>
          <w:numId w:val="3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</w:rPr>
      </w:pPr>
      <w:r>
        <w:rPr>
          <w:rFonts w:ascii="Verdana" w:hAnsi="Verdana" w:cs="Arial"/>
          <w:b/>
          <w:bCs/>
          <w:szCs w:val="20"/>
        </w:rPr>
        <w:t>QUALIFICAÇÃO TÉCNICA</w:t>
      </w:r>
    </w:p>
    <w:p w14:paraId="2330D08D" w14:textId="77777777" w:rsidR="000A1329" w:rsidRPr="009F43AF" w:rsidRDefault="00161F01" w:rsidP="000A1329">
      <w:pPr>
        <w:spacing w:line="276" w:lineRule="auto"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  <w:szCs w:val="20"/>
        </w:rPr>
        <w:t xml:space="preserve">4.1 </w:t>
      </w:r>
      <w:r w:rsidR="000A1329" w:rsidRPr="009F43AF">
        <w:rPr>
          <w:rFonts w:ascii="Verdana" w:eastAsia="Arial" w:hAnsi="Verdana" w:cs="Arial"/>
        </w:rPr>
        <w:t>Registro e habilitação Pessoa Jurídica registrada no Conselho Regional de Engenharia e Agronomia (CREA)</w:t>
      </w:r>
      <w:r w:rsidR="000A1329">
        <w:rPr>
          <w:rFonts w:ascii="Verdana" w:eastAsia="Arial" w:hAnsi="Verdana" w:cs="Arial"/>
        </w:rPr>
        <w:t xml:space="preserve"> ou </w:t>
      </w:r>
      <w:r w:rsidR="000A1329" w:rsidRPr="009F43AF">
        <w:rPr>
          <w:rFonts w:ascii="Verdana" w:eastAsia="Arial" w:hAnsi="Verdana" w:cs="Arial"/>
        </w:rPr>
        <w:t>Conselho Regional</w:t>
      </w:r>
      <w:r w:rsidR="000A1329">
        <w:rPr>
          <w:rFonts w:ascii="Verdana" w:eastAsia="Arial" w:hAnsi="Verdana" w:cs="Arial"/>
        </w:rPr>
        <w:t xml:space="preserve"> dos Técnicos Industriais</w:t>
      </w:r>
      <w:r w:rsidR="000A1329" w:rsidRPr="009F43AF">
        <w:rPr>
          <w:rFonts w:ascii="Verdana" w:eastAsia="Arial" w:hAnsi="Verdana" w:cs="Arial"/>
        </w:rPr>
        <w:t xml:space="preserve"> e indicação de Responsável Técnico (RT) habilitado (Engenheiro Mecânico ou </w:t>
      </w:r>
      <w:r w:rsidR="000A1329">
        <w:rPr>
          <w:rFonts w:ascii="Verdana" w:eastAsia="Arial" w:hAnsi="Verdana" w:cs="Arial"/>
        </w:rPr>
        <w:t>Técnico em Mecânica</w:t>
      </w:r>
      <w:r w:rsidR="000A1329" w:rsidRPr="009F43AF">
        <w:rPr>
          <w:rFonts w:ascii="Verdana" w:eastAsia="Arial" w:hAnsi="Verdana" w:cs="Arial"/>
        </w:rPr>
        <w:t>) com ART.</w:t>
      </w:r>
    </w:p>
    <w:p w14:paraId="6B3AD868" w14:textId="7295DDDD" w:rsidR="00161F01" w:rsidRPr="009F43AF" w:rsidRDefault="00161F01" w:rsidP="00161F01">
      <w:pPr>
        <w:spacing w:line="276" w:lineRule="auto"/>
        <w:jc w:val="both"/>
        <w:rPr>
          <w:rFonts w:ascii="Verdana" w:eastAsia="Arial" w:hAnsi="Verdana" w:cs="Arial"/>
          <w:szCs w:val="20"/>
        </w:rPr>
      </w:pPr>
      <w:r w:rsidRPr="009F43AF">
        <w:rPr>
          <w:rFonts w:ascii="Verdana" w:eastAsia="Arial" w:hAnsi="Verdana" w:cs="Arial"/>
          <w:szCs w:val="20"/>
        </w:rPr>
        <w:t>4.2. Experiência comprovada – Atestados de Capacidade Técnica que demostrem aptidão para serviços de manutenção de elevadores, incluindo modernização, conforme exigências da Lei 14.133/2021.</w:t>
      </w:r>
    </w:p>
    <w:p w14:paraId="2D51443C" w14:textId="7E7E6F22" w:rsidR="00161F01" w:rsidRPr="00161F01" w:rsidRDefault="00161F01" w:rsidP="00161F01">
      <w:pPr>
        <w:spacing w:before="57" w:after="57" w:line="276" w:lineRule="auto"/>
        <w:jc w:val="both"/>
      </w:pPr>
      <w:r w:rsidRPr="00161F01">
        <w:rPr>
          <w:rFonts w:ascii="Verdana" w:eastAsia="Arial" w:hAnsi="Verdana" w:cs="Arial"/>
          <w:szCs w:val="20"/>
        </w:rPr>
        <w:t>4.</w:t>
      </w:r>
      <w:r>
        <w:rPr>
          <w:rFonts w:ascii="Verdana" w:eastAsia="Arial" w:hAnsi="Verdana" w:cs="Arial"/>
          <w:szCs w:val="20"/>
        </w:rPr>
        <w:t>3</w:t>
      </w:r>
      <w:r w:rsidRPr="00161F01">
        <w:rPr>
          <w:rFonts w:ascii="Verdana" w:eastAsia="Arial" w:hAnsi="Verdana" w:cs="Arial"/>
          <w:szCs w:val="20"/>
        </w:rPr>
        <w:t xml:space="preserve">. Qualificação de Profissionais – Apresentação de profissionais (mecânicos/técnicos) com experiência comprovada, </w:t>
      </w:r>
      <w:proofErr w:type="spellStart"/>
      <w:r w:rsidRPr="00161F01">
        <w:rPr>
          <w:rFonts w:ascii="Verdana" w:eastAsia="Arial" w:hAnsi="Verdana" w:cs="Arial"/>
          <w:szCs w:val="20"/>
        </w:rPr>
        <w:t>vinculo</w:t>
      </w:r>
      <w:proofErr w:type="spellEnd"/>
      <w:r w:rsidRPr="00161F01">
        <w:rPr>
          <w:rFonts w:ascii="Verdana" w:eastAsia="Arial" w:hAnsi="Verdana" w:cs="Arial"/>
          <w:szCs w:val="20"/>
        </w:rPr>
        <w:t xml:space="preserve"> empregatício (CTPS) ou contrato de prestação de serviços, e treinamento específico para treinamento específico para transporte vertical.</w:t>
      </w:r>
    </w:p>
    <w:sectPr w:rsidR="00161F01" w:rsidRPr="00161F01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D9A4" w14:textId="77777777" w:rsidR="00A35F93" w:rsidRDefault="00A35F93">
      <w:r>
        <w:separator/>
      </w:r>
    </w:p>
  </w:endnote>
  <w:endnote w:type="continuationSeparator" w:id="0">
    <w:p w14:paraId="739CAC09" w14:textId="77777777" w:rsidR="00A35F93" w:rsidRDefault="00A3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10A6" w14:textId="77777777" w:rsidR="00A35F93" w:rsidRDefault="00A35F93">
      <w:r>
        <w:separator/>
      </w:r>
    </w:p>
  </w:footnote>
  <w:footnote w:type="continuationSeparator" w:id="0">
    <w:p w14:paraId="75DB7D0B" w14:textId="77777777" w:rsidR="00A35F93" w:rsidRDefault="00A35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EE827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7F72A07"/>
    <w:multiLevelType w:val="multilevel"/>
    <w:tmpl w:val="38C08C5E"/>
    <w:lvl w:ilvl="0">
      <w:start w:val="5"/>
      <w:numFmt w:val="decimal"/>
      <w:lvlText w:val="%1"/>
      <w:lvlJc w:val="left"/>
      <w:pPr>
        <w:tabs>
          <w:tab w:val="num" w:pos="0"/>
        </w:tabs>
        <w:ind w:left="85" w:hanging="363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" w:hanging="363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3" w:hanging="363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0" w:hanging="363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7" w:hanging="363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4" w:hanging="363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1" w:hanging="363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7" w:hanging="363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94" w:hanging="363"/>
      </w:pPr>
      <w:rPr>
        <w:rFonts w:ascii="Symbol" w:hAnsi="Symbol" w:cs="Symbol" w:hint="default"/>
        <w:lang w:val="pt-PT" w:eastAsia="en-US" w:bidi="ar-SA"/>
      </w:r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  <w:num w:numId="11" w16cid:durableId="12342433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1329"/>
    <w:rsid w:val="000A6CE8"/>
    <w:rsid w:val="000D02C1"/>
    <w:rsid w:val="001142AA"/>
    <w:rsid w:val="001160CB"/>
    <w:rsid w:val="0014695A"/>
    <w:rsid w:val="00161F01"/>
    <w:rsid w:val="00183273"/>
    <w:rsid w:val="00183302"/>
    <w:rsid w:val="00186222"/>
    <w:rsid w:val="001B313D"/>
    <w:rsid w:val="001E6E4A"/>
    <w:rsid w:val="002E359F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77051"/>
    <w:rsid w:val="004B20CD"/>
    <w:rsid w:val="004E03C6"/>
    <w:rsid w:val="004F3029"/>
    <w:rsid w:val="00527507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35F93"/>
    <w:rsid w:val="00A71FE2"/>
    <w:rsid w:val="00A77371"/>
    <w:rsid w:val="00A83234"/>
    <w:rsid w:val="00AA0377"/>
    <w:rsid w:val="00AA3966"/>
    <w:rsid w:val="00AC1055"/>
    <w:rsid w:val="00AC5DFC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B1B3F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568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55</cp:revision>
  <cp:lastPrinted>2026-05-20T14:25:00Z</cp:lastPrinted>
  <dcterms:created xsi:type="dcterms:W3CDTF">2022-04-02T15:07:00Z</dcterms:created>
  <dcterms:modified xsi:type="dcterms:W3CDTF">2026-05-20T14:26:00Z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